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85" w:rsidRDefault="003B7485">
      <w:r>
        <w:t xml:space="preserve"> </w:t>
      </w:r>
      <w:r w:rsidR="00AA1DA0">
        <w:t xml:space="preserve"> </w:t>
      </w:r>
      <w:hyperlink r:id="rId4" w:history="1">
        <w:r w:rsidR="00DF03E4">
          <w:rPr>
            <w:rStyle w:val="a3"/>
          </w:rPr>
          <w:t xml:space="preserve">Приказ </w:t>
        </w:r>
        <w:proofErr w:type="spellStart"/>
        <w:r w:rsidR="00DF03E4">
          <w:rPr>
            <w:rStyle w:val="a3"/>
          </w:rPr>
          <w:t>Минобрнауки</w:t>
        </w:r>
        <w:proofErr w:type="spellEnd"/>
        <w:r w:rsidR="00DF03E4">
          <w:rPr>
            <w:rStyle w:val="a3"/>
          </w:rPr>
          <w:t xml:space="preserve"> России от 16.06.2014 № 658 «Об утверждении Порядка проведения социально-п</w:t>
        </w:r>
        <w:r w:rsidR="00DF03E4">
          <w:rPr>
            <w:rStyle w:val="a3"/>
          </w:rPr>
          <w:t>с</w:t>
        </w:r>
        <w:r w:rsidR="00DF03E4">
          <w:rPr>
            <w:rStyle w:val="a3"/>
          </w:rPr>
          <w:t>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</w:t>
        </w:r>
      </w:hyperlink>
    </w:p>
    <w:p w:rsidR="00AA1DA0" w:rsidRDefault="001F305F" w:rsidP="003B7485">
      <w:pPr>
        <w:pStyle w:val="a4"/>
      </w:pPr>
      <w:hyperlink r:id="rId5" w:history="1">
        <w:r w:rsidR="00DF03E4">
          <w:rPr>
            <w:rStyle w:val="a3"/>
          </w:rPr>
          <w:t>Информация по различным</w:t>
        </w:r>
        <w:r w:rsidR="00DF03E4">
          <w:rPr>
            <w:rStyle w:val="a3"/>
          </w:rPr>
          <w:t xml:space="preserve"> </w:t>
        </w:r>
        <w:r w:rsidR="00DF03E4">
          <w:rPr>
            <w:rStyle w:val="a3"/>
          </w:rPr>
          <w:t>направлениям профилактики зависимого поведения</w:t>
        </w:r>
      </w:hyperlink>
    </w:p>
    <w:p w:rsidR="003B7485" w:rsidRDefault="001F305F" w:rsidP="003B7485">
      <w:pPr>
        <w:pStyle w:val="a4"/>
      </w:pPr>
      <w:hyperlink r:id="rId6" w:history="1">
        <w:r w:rsidR="003B7485">
          <w:rPr>
            <w:rStyle w:val="a5"/>
            <w:b/>
            <w:bCs/>
          </w:rPr>
          <w:t>Комплекс правил и мер по ограничению доступа детей к информации в сети Интернет с рекламой наркотических средств</w:t>
        </w:r>
      </w:hyperlink>
    </w:p>
    <w:p w:rsidR="00544B55" w:rsidRDefault="00DF03E4">
      <w:hyperlink r:id="rId7" w:history="1">
        <w:r w:rsidR="00AA1DA0" w:rsidRPr="00DF03E4">
          <w:rPr>
            <w:rStyle w:val="a5"/>
            <w:b/>
            <w:sz w:val="28"/>
            <w:szCs w:val="28"/>
          </w:rPr>
          <w:t>Профилактика завис</w:t>
        </w:r>
        <w:r w:rsidRPr="00DF03E4">
          <w:rPr>
            <w:rStyle w:val="a5"/>
            <w:b/>
            <w:sz w:val="28"/>
            <w:szCs w:val="28"/>
          </w:rPr>
          <w:t>имостей. Методический навигатор</w:t>
        </w:r>
      </w:hyperlink>
    </w:p>
    <w:p w:rsidR="00AA1DA0" w:rsidRPr="00544B55" w:rsidRDefault="00DF03E4">
      <w:pPr>
        <w:rPr>
          <w:b/>
          <w:sz w:val="28"/>
          <w:szCs w:val="28"/>
        </w:rPr>
      </w:pPr>
      <w:hyperlink r:id="rId8" w:history="1">
        <w:r w:rsidR="00AA1DA0" w:rsidRPr="00DF03E4">
          <w:rPr>
            <w:rStyle w:val="a5"/>
            <w:b/>
            <w:sz w:val="28"/>
            <w:szCs w:val="28"/>
          </w:rPr>
          <w:t>«Решай сам» видеофильм</w:t>
        </w:r>
      </w:hyperlink>
      <w:bookmarkStart w:id="0" w:name="_GoBack"/>
      <w:bookmarkEnd w:id="0"/>
    </w:p>
    <w:sectPr w:rsidR="00AA1DA0" w:rsidRPr="0054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8F"/>
    <w:rsid w:val="001F305F"/>
    <w:rsid w:val="003B7485"/>
    <w:rsid w:val="00544B55"/>
    <w:rsid w:val="00AA1DA0"/>
    <w:rsid w:val="00C7748F"/>
    <w:rsid w:val="00CD6D8D"/>
    <w:rsid w:val="00D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5F129-BCD4-492E-8166-BE100E27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7485"/>
    <w:rPr>
      <w:b/>
      <w:bCs/>
    </w:rPr>
  </w:style>
  <w:style w:type="paragraph" w:styleId="a4">
    <w:name w:val="Normal (Web)"/>
    <w:basedOn w:val="a"/>
    <w:uiPriority w:val="99"/>
    <w:semiHidden/>
    <w:unhideWhenUsed/>
    <w:rsid w:val="003B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74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7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fskn.gov.ru/fil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77;&#1082;&#1072;&#1090;&#1077;&#1088;&#1080;&#1085;&#1073;&#1091;&#1088;&#1075;.&#1088;&#1092;/%D0%B6%D0%B8%D1%82%D0%B5%D0%BB%D1%8F%D0%BC/%D0%B7%D0%B4%D0%BE%D1%80%D0%BE%D0%B2%D1%8C%D0%B5/%D0%BF%D1%80%D0%BE%D1%84%D0%B8%D0%BB%D0%B0%D0%BA%D1%82%D0%B8%D0%BA%D0%B0/%D0%B7%D0%B0%D0%B2%D0%B8%D1%81%D0%B8%D0%BC%D0%BE%D1%81%D1%82%D0%B8/%D0%BD%D0%B0%D0%B2%D0%B8%D0%B3%D0%B0%D1%82%D0%BE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66.fskn.gov.ru/5424/5524/_aview_b113" TargetMode="External"/><Relationship Id="rId5" Type="http://schemas.openxmlformats.org/officeDocument/2006/relationships/hyperlink" Target="http://&#1077;&#1082;&#1072;&#1090;&#1077;&#1088;&#1080;&#1085;&#1073;&#1091;&#1088;&#1075;.&#1088;&#1092;/%D0%B6%D0%B8%D1%82%D0%B5%D0%BB%D1%8F%D0%BC/%D0%B7%D0%B4%D0%BE%D1%80%D0%BE%D0%B2%D1%8C%D0%B5/%D0%BF%D1%80%D0%BE%D1%84%D0%B8%D0%BB%D0%B0%D0%BA%D1%82%D0%B8%D0%BA%D0%B0/%D0%B7%D0%B0%D0%B2%D0%B8%D1%81%D0%B8%D0%BC%D0%BE%D1%81%D1%82%D0%B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&#1084;&#1080;&#1085;&#1086;&#1073;&#1088;&#1085;&#1072;&#1091;&#1082;&#1080;.&#1088;&#1092;/%D0%B4%D0%BE%D0%BA%D1%83%D0%BC%D0%B5%D0%BD%D1%82%D1%8B/4826/%D1%84%D0%B0%D0%B9%D0%BB/3718/m658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KAB112O</dc:creator>
  <cp:keywords/>
  <dc:description/>
  <cp:lastModifiedBy>User</cp:lastModifiedBy>
  <cp:revision>2</cp:revision>
  <dcterms:created xsi:type="dcterms:W3CDTF">2016-03-01T13:48:00Z</dcterms:created>
  <dcterms:modified xsi:type="dcterms:W3CDTF">2016-03-01T13:48:00Z</dcterms:modified>
</cp:coreProperties>
</file>